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eastAsia="黑体"/>
        </w:rPr>
        <w:t>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河南省普通高校2022年招收高技能人才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免试入学登记表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相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960" w:firstLineChars="40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年     月     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高技能人才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何时获何单位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获奖证书编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申请人在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校学习或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工作现实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所在学校或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单位领导签字：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申请高校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>
            <w:pPr>
              <w:snapToGrid w:val="0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负责人签字：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华文中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此表一式三份：省教育厅、高校和考生档案各一份。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320" w:firstLineChars="100"/>
      </w:pPr>
      <w:r>
        <w:rPr>
          <w:rFonts w:hint="eastAsia" w:ascii="仿宋_GB2312" w:hAnsi="仿宋_GB2312" w:cs="仿宋_GB2312"/>
          <w:sz w:val="32"/>
          <w:szCs w:val="32"/>
        </w:rPr>
        <w:t>河南省教育厅办公室    主动公开   2022年3月4日印发</w:t>
      </w:r>
    </w:p>
    <w:sectPr>
      <w:pgSz w:w="11906" w:h="16838"/>
      <w:pgMar w:top="1644" w:right="1361" w:bottom="2268" w:left="1531" w:header="0" w:footer="1814" w:gutter="0"/>
      <w:cols w:space="425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5614"/>
    <w:rsid w:val="27B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2022-03-07T01:39:00Z</dcterms:created>
  <dc:creator>€单调</dc:creator>
  <cp:lastModifiedBy>€单调</cp:lastModifiedBy>
  <dcterms:modified xsi:type="dcterms:W3CDTF">2022-03-07T01:40:28Z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9555056905D54A75BFE8D0F69283E7F8</vt:lpwstr>
  </property>
</Properties>
</file>